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DA" w:rsidRDefault="00D643DA" w:rsidP="008A618D">
      <w:pPr>
        <w:spacing w:afterLines="50" w:after="18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/>
          <w:color w:val="000000"/>
          <w:sz w:val="36"/>
          <w:szCs w:val="36"/>
        </w:rPr>
        <w:t>202</w:t>
      </w:r>
      <w:r w:rsidR="00DC6923">
        <w:rPr>
          <w:rFonts w:ascii="標楷體" w:eastAsia="標楷體" w:hAnsi="標楷體" w:hint="eastAsia"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第十九屆</w:t>
      </w:r>
      <w:r>
        <w:rPr>
          <w:rFonts w:ascii="標楷體" w:eastAsia="標楷體" w:hAnsi="標楷體" w:hint="eastAsia"/>
          <w:color w:val="000000"/>
          <w:sz w:val="36"/>
          <w:szCs w:val="36"/>
        </w:rPr>
        <w:t>更生日報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數學大賽活動簡章</w:t>
      </w:r>
    </w:p>
    <w:bookmarkEnd w:id="0"/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主辦單位：更生日報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指導單位：花蓮縣政府教育處、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東縣政府教育處</w:t>
      </w:r>
    </w:p>
    <w:p w:rsidR="00D643DA" w:rsidRPr="00847CCE" w:rsidRDefault="00A6393D" w:rsidP="00DC6923">
      <w:pPr>
        <w:spacing w:line="3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承辦單位：慈濟財團法人慈濟大學附屬高級中學.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天主教私立公東高級工業職業學校</w:t>
      </w:r>
    </w:p>
    <w:p w:rsidR="00A6393D" w:rsidRDefault="00A6393D" w:rsidP="00DC6923">
      <w:pPr>
        <w:spacing w:line="300" w:lineRule="exact"/>
        <w:ind w:left="1358" w:hangingChars="485" w:hanging="1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1444FE">
        <w:rPr>
          <w:rFonts w:ascii="標楷體" w:eastAsia="標楷體" w:hAnsi="標楷體" w:hint="eastAsia"/>
          <w:color w:val="000000"/>
          <w:sz w:val="28"/>
          <w:szCs w:val="28"/>
        </w:rPr>
        <w:t>國立東華大學.</w:t>
      </w:r>
      <w:r>
        <w:rPr>
          <w:rFonts w:ascii="標楷體" w:eastAsia="標楷體" w:hAnsi="標楷體" w:hint="eastAsia"/>
          <w:color w:val="000000"/>
          <w:sz w:val="28"/>
          <w:szCs w:val="28"/>
        </w:rPr>
        <w:t>佛教慈濟慈善事業基金會.</w:t>
      </w:r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東高級商業職業學校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</w:p>
    <w:p w:rsidR="00D643DA" w:rsidRDefault="00D643DA" w:rsidP="00A6393D">
      <w:pPr>
        <w:spacing w:line="300" w:lineRule="exact"/>
        <w:ind w:leftChars="480" w:left="1152" w:firstLineChars="100" w:firstLine="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</w:t>
      </w:r>
    </w:p>
    <w:p w:rsidR="00D643DA" w:rsidRDefault="00D643DA" w:rsidP="008A618D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一、活動目的：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鼓勵青少年對數學學習的熱忱。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發掘優秀數學人才。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提供各校一個數學教育交流的平台。</w:t>
      </w:r>
    </w:p>
    <w:p w:rsidR="00D643DA" w:rsidRDefault="00D643DA" w:rsidP="008A618D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二、對　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國小、國中、高中職所有年級學生。</w:t>
      </w:r>
    </w:p>
    <w:p w:rsidR="00D643DA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三、競賽日期時間：</w:t>
      </w:r>
    </w:p>
    <w:p w:rsidR="00D643DA" w:rsidRPr="00847CCE" w:rsidRDefault="00D643DA" w:rsidP="00DC6923">
      <w:pPr>
        <w:spacing w:line="300" w:lineRule="exact"/>
        <w:ind w:leftChars="149" w:left="35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(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星期日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tbl>
      <w:tblPr>
        <w:tblW w:w="0" w:type="auto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801"/>
        <w:gridCol w:w="2801"/>
      </w:tblGrid>
      <w:tr w:rsidR="00D643DA" w:rsidTr="000B1ABD">
        <w:trPr>
          <w:trHeight w:val="517"/>
        </w:trPr>
        <w:tc>
          <w:tcPr>
            <w:tcW w:w="2801" w:type="dxa"/>
            <w:tcBorders>
              <w:tl2br w:val="single" w:sz="4" w:space="0" w:color="auto"/>
            </w:tcBorders>
          </w:tcPr>
          <w:p w:rsidR="00D643DA" w:rsidRDefault="00D643DA" w:rsidP="008A618D">
            <w:pPr>
              <w:spacing w:beforeLines="30" w:before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入場時間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比賽時間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08:30~09:50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08:30~09:30</w:t>
            </w:r>
          </w:p>
        </w:tc>
      </w:tr>
      <w:tr w:rsidR="00D643DA">
        <w:trPr>
          <w:trHeight w:val="466"/>
        </w:trPr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10:40~11:50</w:t>
            </w:r>
          </w:p>
        </w:tc>
      </w:tr>
    </w:tbl>
    <w:p w:rsidR="00D643DA" w:rsidRDefault="00D643DA" w:rsidP="008A618D">
      <w:pPr>
        <w:spacing w:beforeLines="50" w:before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四、競賽地點：</w:t>
      </w:r>
    </w:p>
    <w:p w:rsidR="00D643DA" w:rsidRDefault="003B1E75" w:rsidP="00DC6923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花蓮：慈濟大學附屬高級中學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地址：花蓮市介仁街</w:t>
      </w:r>
      <w:r w:rsidR="00D643DA">
        <w:rPr>
          <w:rFonts w:ascii="標楷體" w:eastAsia="標楷體" w:hAnsi="標楷體"/>
          <w:color w:val="000000"/>
          <w:sz w:val="28"/>
          <w:szCs w:val="28"/>
        </w:rPr>
        <w:t>178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8572823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136</w:t>
      </w:r>
      <w:r>
        <w:rPr>
          <w:rFonts w:ascii="標楷體" w:eastAsia="標楷體" w:hAnsi="標楷體" w:hint="eastAsia"/>
          <w:color w:val="000000"/>
          <w:sz w:val="28"/>
          <w:szCs w:val="28"/>
        </w:rPr>
        <w:t>劉瑞源老師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133</w:t>
      </w:r>
      <w:r>
        <w:rPr>
          <w:rFonts w:ascii="標楷體" w:eastAsia="標楷體" w:hAnsi="標楷體" w:hint="eastAsia"/>
          <w:color w:val="000000"/>
          <w:sz w:val="28"/>
          <w:szCs w:val="28"/>
        </w:rPr>
        <w:t>林宜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</w:p>
    <w:p w:rsidR="00D643DA" w:rsidRDefault="00D643DA" w:rsidP="00FF6004">
      <w:pPr>
        <w:spacing w:line="300" w:lineRule="exact"/>
        <w:ind w:leftChars="300" w:left="720" w:firstLineChars="127" w:firstLine="3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小學部：電話：（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8578819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313</w:t>
      </w:r>
      <w:r w:rsidRPr="00F56006">
        <w:rPr>
          <w:rFonts w:ascii="標楷體" w:eastAsia="標楷體" w:hAnsi="標楷體" w:hint="eastAsia"/>
          <w:color w:val="000000"/>
          <w:sz w:val="28"/>
          <w:szCs w:val="28"/>
        </w:rPr>
        <w:t>陳淑瑗老師</w:t>
      </w:r>
    </w:p>
    <w:p w:rsidR="00D643DA" w:rsidRDefault="003B1E75" w:rsidP="003B1E75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台東：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地址：台東市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中興路一段560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750" w:left="1800" w:firstLineChars="64" w:firstLine="179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電話：（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089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222877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="001F60D9">
        <w:rPr>
          <w:rFonts w:ascii="標楷體" w:eastAsia="標楷體" w:hAnsi="標楷體"/>
          <w:color w:val="000000"/>
          <w:sz w:val="28"/>
          <w:szCs w:val="28"/>
        </w:rPr>
        <w:t>許芷綾老師</w:t>
      </w:r>
    </w:p>
    <w:p w:rsidR="00D643DA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五、競賽內容：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51"/>
        <w:gridCol w:w="3011"/>
      </w:tblGrid>
      <w:tr w:rsidR="00D643DA" w:rsidTr="00A65ECA">
        <w:tc>
          <w:tcPr>
            <w:tcW w:w="2977" w:type="dxa"/>
          </w:tcPr>
          <w:p w:rsidR="00D643DA" w:rsidRDefault="00D643DA" w:rsidP="00A65EC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國小組：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四年級：一至三年級教材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五年級：一至四年級教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六年級：一至五年級教材</w:t>
            </w:r>
          </w:p>
        </w:tc>
        <w:tc>
          <w:tcPr>
            <w:tcW w:w="365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國中組：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七年級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：國小全部教材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國二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八年級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國三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九年級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：國一、二教材</w:t>
            </w:r>
          </w:p>
        </w:tc>
        <w:tc>
          <w:tcPr>
            <w:tcW w:w="301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普通高中與高職組：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高一：國中全部教材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高二：高一教材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：高一、二教材</w:t>
            </w:r>
          </w:p>
        </w:tc>
      </w:tr>
    </w:tbl>
    <w:p w:rsidR="00D643DA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六、競賽方式：</w:t>
      </w:r>
    </w:p>
    <w:p w:rsidR="00D643DA" w:rsidRPr="00D74129" w:rsidRDefault="00D643DA" w:rsidP="008A618D">
      <w:pPr>
        <w:spacing w:beforeLines="30" w:before="108" w:line="300" w:lineRule="exact"/>
        <w:ind w:firstLineChars="192" w:firstLine="53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競試時間：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高中為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80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70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分鐘，國小為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60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分鐘，以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2B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鉛筆作答。</w:t>
      </w:r>
    </w:p>
    <w:p w:rsidR="00D643DA" w:rsidRDefault="00D643DA" w:rsidP="008A618D">
      <w:pPr>
        <w:spacing w:beforeLines="30" w:before="108" w:line="300" w:lineRule="exact"/>
        <w:ind w:leftChars="223" w:left="3055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國中、國小各年級：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DC6923">
      <w:pPr>
        <w:spacing w:line="300" w:lineRule="exact"/>
        <w:ind w:leftChars="225" w:left="2520" w:hangingChars="707" w:hanging="198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高中職各年級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七、跨級比賽部份：</w:t>
      </w:r>
    </w:p>
    <w:p w:rsidR="00D643DA" w:rsidRDefault="00D643DA" w:rsidP="00FF6004">
      <w:pPr>
        <w:pStyle w:val="aa"/>
        <w:spacing w:line="300" w:lineRule="exact"/>
        <w:ind w:leftChars="0" w:left="0" w:firstLineChars="200" w:firstLine="560"/>
        <w:rPr>
          <w:color w:val="000000"/>
        </w:rPr>
      </w:pPr>
      <w:r>
        <w:rPr>
          <w:rFonts w:hint="eastAsia"/>
          <w:color w:val="000000"/>
        </w:rPr>
        <w:t>只能</w:t>
      </w:r>
      <w:proofErr w:type="gramStart"/>
      <w:r>
        <w:rPr>
          <w:rFonts w:hint="eastAsia"/>
          <w:color w:val="000000"/>
        </w:rPr>
        <w:t>低跨高</w:t>
      </w:r>
      <w:proofErr w:type="gramEnd"/>
      <w:r>
        <w:rPr>
          <w:rFonts w:hint="eastAsia"/>
          <w:color w:val="000000"/>
        </w:rPr>
        <w:t>，如國小生可跨國、高中，國中生可跨國、高中。</w:t>
      </w:r>
    </w:p>
    <w:p w:rsidR="00D643DA" w:rsidRDefault="00D643DA" w:rsidP="00FF6004">
      <w:pPr>
        <w:pStyle w:val="aa"/>
        <w:spacing w:line="300" w:lineRule="exact"/>
        <w:ind w:leftChars="250" w:left="600"/>
        <w:rPr>
          <w:color w:val="000000"/>
        </w:rPr>
      </w:pPr>
      <w:r>
        <w:rPr>
          <w:rFonts w:hint="eastAsia"/>
          <w:color w:val="000000"/>
        </w:rPr>
        <w:t>又一年級可跨二、三年級，二年級可跨三年級，以此類推，但國中</w:t>
      </w:r>
      <w:proofErr w:type="gramStart"/>
      <w:r>
        <w:rPr>
          <w:rFonts w:hint="eastAsia"/>
          <w:color w:val="000000"/>
        </w:rPr>
        <w:t>生限跨</w:t>
      </w:r>
      <w:proofErr w:type="gramEnd"/>
      <w:r>
        <w:rPr>
          <w:rFonts w:hint="eastAsia"/>
          <w:color w:val="000000"/>
        </w:rPr>
        <w:t>普通高中，不能跨高職。</w:t>
      </w:r>
    </w:p>
    <w:p w:rsidR="00D643DA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八、報名日期及費用：</w:t>
      </w:r>
    </w:p>
    <w:p w:rsidR="00D643DA" w:rsidRPr="00847CCE" w:rsidRDefault="00D643DA" w:rsidP="008A618D">
      <w:pPr>
        <w:spacing w:beforeLines="30" w:before="108" w:line="300" w:lineRule="exact"/>
        <w:ind w:leftChars="216" w:left="51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12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星期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四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下午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5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：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00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止</w:t>
      </w:r>
      <w:r w:rsidRPr="008214B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200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元，若同時報名國、高中或國小、國中報名費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400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元，逾期恕難補報。</w:t>
      </w:r>
    </w:p>
    <w:p w:rsidR="00D643DA" w:rsidRPr="00847CCE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九、報名方式：</w:t>
      </w:r>
    </w:p>
    <w:p w:rsidR="00D643DA" w:rsidRPr="00B5056F" w:rsidRDefault="00D643DA" w:rsidP="00DC6923">
      <w:pPr>
        <w:spacing w:line="300" w:lineRule="exact"/>
        <w:ind w:leftChars="200" w:left="76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於報名截止日期前，依所在縣市用網路向各承辦學校網址下載電子</w:t>
      </w:r>
      <w:proofErr w:type="gramStart"/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proofErr w:type="gramEnd"/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報名，一</w:t>
      </w:r>
      <w:r w:rsidRPr="00B5056F">
        <w:rPr>
          <w:rFonts w:ascii="標楷體" w:eastAsia="標楷體" w:hAnsi="標楷體" w:hint="eastAsia"/>
          <w:color w:val="000000"/>
          <w:sz w:val="28"/>
          <w:szCs w:val="28"/>
        </w:rPr>
        <w:t>律團體報名，不受理個別報名。</w:t>
      </w:r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B5056F">
        <w:rPr>
          <w:rFonts w:ascii="標楷體" w:eastAsia="標楷體" w:hAnsi="標楷體" w:hint="eastAsia"/>
          <w:sz w:val="28"/>
          <w:szCs w:val="28"/>
        </w:rPr>
        <w:t>花蓮區：慈濟大學附屬高級中學</w:t>
      </w:r>
      <w:hyperlink r:id="rId7" w:history="1">
        <w:r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http://www.tcsh.hlc.edu.tw</w:t>
        </w:r>
      </w:hyperlink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proofErr w:type="gramStart"/>
      <w:r w:rsidRPr="00B505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5056F">
        <w:rPr>
          <w:rFonts w:ascii="標楷體" w:eastAsia="標楷體" w:hAnsi="標楷體" w:hint="eastAsia"/>
          <w:sz w:val="28"/>
          <w:szCs w:val="28"/>
        </w:rPr>
        <w:t>東區：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hyperlink r:id="rId8" w:history="1"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</w:t>
        </w:r>
        <w:r w:rsidR="001F60D9" w:rsidRPr="00A6393D">
          <w:rPr>
            <w:rStyle w:val="ad"/>
            <w:rFonts w:ascii="標楷體" w:eastAsia="標楷體" w:hAnsi="標楷體" w:hint="eastAsia"/>
            <w:b/>
            <w:color w:val="002060"/>
            <w:sz w:val="28"/>
            <w:szCs w:val="28"/>
          </w:rPr>
          <w:t>ktus</w:t>
        </w:r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.ttct.edu.tw</w:t>
        </w:r>
      </w:hyperlink>
    </w:p>
    <w:p w:rsidR="00D643DA" w:rsidRPr="00D81CCE" w:rsidRDefault="00D643DA" w:rsidP="00DC6923">
      <w:pPr>
        <w:spacing w:line="300" w:lineRule="exact"/>
        <w:ind w:leftChars="200" w:left="480"/>
        <w:rPr>
          <w:color w:val="000000"/>
          <w:sz w:val="28"/>
          <w:szCs w:val="28"/>
        </w:rPr>
      </w:pPr>
      <w:r w:rsidRPr="00D81CCE"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郵局帳號，</w:t>
      </w:r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proofErr w:type="gramStart"/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情變化，若停辦，以便退費。</w:t>
      </w:r>
    </w:p>
    <w:p w:rsidR="00D643DA" w:rsidRDefault="00D643DA" w:rsidP="00DC6923">
      <w:pPr>
        <w:spacing w:line="300" w:lineRule="exact"/>
        <w:ind w:left="358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十、繳費方式：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以郵政國內匯款單繳交，郵局代號</w:t>
      </w:r>
      <w:r>
        <w:rPr>
          <w:rFonts w:ascii="標楷體" w:eastAsia="標楷體" w:hAnsi="標楷體"/>
          <w:color w:val="000000"/>
          <w:sz w:val="28"/>
          <w:szCs w:val="28"/>
        </w:rPr>
        <w:t>700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，帳號</w:t>
      </w:r>
      <w:r>
        <w:rPr>
          <w:rFonts w:ascii="標楷體" w:eastAsia="標楷體" w:hAnsi="標楷體"/>
          <w:color w:val="000000"/>
          <w:sz w:val="28"/>
          <w:szCs w:val="28"/>
        </w:rPr>
        <w:t>009100-3-0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04282-1</w:t>
      </w:r>
    </w:p>
    <w:p w:rsidR="00D643DA" w:rsidRDefault="001F60D9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戶名：傅錦彬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以學校名稱為匯款人，並自總報名費中扣除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元為手續費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每校限用一次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8A618D">
      <w:pPr>
        <w:spacing w:beforeLines="50" w:before="180" w:afterLines="50" w:after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十一、獎　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-180" w:left="828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各年級參賽人數的百分之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2.5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為金牌獎、百分之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5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為銀牌獎、百分之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10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為銅牌獎，以上同學頒發獎狀與獎品。</w:t>
      </w:r>
    </w:p>
    <w:p w:rsidR="00D643DA" w:rsidRPr="00FF6004" w:rsidRDefault="00D643DA" w:rsidP="00FF6004">
      <w:pPr>
        <w:spacing w:line="3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FF6004">
        <w:rPr>
          <w:rFonts w:ascii="標楷體" w:eastAsia="標楷體" w:hAnsi="標楷體"/>
          <w:color w:val="000000"/>
          <w:sz w:val="28"/>
          <w:szCs w:val="28"/>
        </w:rPr>
        <w:t>2.</w:t>
      </w:r>
      <w:r w:rsidRPr="00FF6004">
        <w:rPr>
          <w:rFonts w:ascii="標楷體" w:eastAsia="標楷體" w:hAnsi="標楷體" w:hint="eastAsia"/>
          <w:color w:val="000000"/>
          <w:sz w:val="28"/>
          <w:szCs w:val="28"/>
        </w:rPr>
        <w:t>校內數學績優獎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1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學生均未獲得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任何獎項。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2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報名人數總計</w:t>
      </w:r>
      <w:r w:rsidR="00D643DA">
        <w:rPr>
          <w:rFonts w:ascii="標楷體" w:eastAsia="標楷體" w:hAnsi="標楷體"/>
          <w:color w:val="000000"/>
          <w:sz w:val="28"/>
          <w:szCs w:val="28"/>
        </w:rPr>
        <w:t>10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人（含）以上。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3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到考率達</w:t>
      </w:r>
      <w:r w:rsidR="00D643DA">
        <w:rPr>
          <w:rFonts w:ascii="標楷體" w:eastAsia="標楷體" w:hAnsi="標楷體"/>
          <w:color w:val="000000"/>
          <w:sz w:val="28"/>
          <w:szCs w:val="28"/>
        </w:rPr>
        <w:t>80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％以上，無任何試場違規事項。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4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該校參賽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之成績最優同學頒發獎狀一幀，至多取一名。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報社公開表揚。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各校給予獲奬學生敍獎。</w:t>
      </w:r>
    </w:p>
    <w:p w:rsidR="00D643DA" w:rsidRDefault="00D643DA" w:rsidP="00FF6004">
      <w:pPr>
        <w:spacing w:line="3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5.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中華紙漿股份有限公司贊助獎助學金，分別為金牌</w:t>
      </w:r>
      <w:r>
        <w:rPr>
          <w:rFonts w:ascii="標楷體" w:eastAsia="標楷體" w:hAnsi="標楷體"/>
          <w:color w:val="000000"/>
          <w:sz w:val="28"/>
          <w:szCs w:val="28"/>
        </w:rPr>
        <w:t>2000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元、銀牌</w:t>
      </w:r>
      <w:r>
        <w:rPr>
          <w:rFonts w:ascii="標楷體" w:eastAsia="標楷體" w:hAnsi="標楷體"/>
          <w:color w:val="000000"/>
          <w:sz w:val="28"/>
          <w:szCs w:val="28"/>
        </w:rPr>
        <w:t>1000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元、銅牌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D643DA" w:rsidRDefault="00D643DA" w:rsidP="008A618D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643DA" w:rsidRDefault="00D643DA" w:rsidP="008A618D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備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因應肺炎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情，請配合政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府相關規定，比賽有任何變動請注意更生日報或電子報、慈中、公東高工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網站訊息。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得獎同學由承辦學校用網路通知領獎地點時間，並請留意報社相關報導。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比賽時請攜帶學生證（或其他證件如健保卡、身份證等）、橡皮檫、</w:t>
      </w:r>
      <w:r>
        <w:rPr>
          <w:rFonts w:ascii="標楷體" w:eastAsia="標楷體" w:hAnsi="標楷體"/>
          <w:color w:val="000000"/>
          <w:sz w:val="28"/>
          <w:szCs w:val="28"/>
        </w:rPr>
        <w:t>2B</w:t>
      </w:r>
      <w:r>
        <w:rPr>
          <w:rFonts w:ascii="標楷體" w:eastAsia="標楷體" w:hAnsi="標楷體" w:hint="eastAsia"/>
          <w:color w:val="000000"/>
          <w:sz w:val="28"/>
          <w:szCs w:val="28"/>
        </w:rPr>
        <w:t>鉛筆，勿帶計算機、計算紙、手機。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比賽考場與座次表，比賽前一日公佈於各承辦學校大門口與網站，比賽當日請同學提早到場以免慌亂。</w:t>
      </w:r>
    </w:p>
    <w:p w:rsidR="00D643DA" w:rsidRDefault="00D643DA" w:rsidP="00DC6923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color w:val="000000"/>
          <w:sz w:val="28"/>
          <w:szCs w:val="28"/>
        </w:rPr>
        <w:t>遲到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分鐘不得入場，考試開始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分鐘內不得提前離場。</w:t>
      </w:r>
    </w:p>
    <w:p w:rsidR="00D643DA" w:rsidRDefault="00D643DA" w:rsidP="005A68A3">
      <w:pPr>
        <w:spacing w:beforeLines="30" w:before="108" w:afterLines="50" w:after="180" w:line="300" w:lineRule="exact"/>
        <w:ind w:leftChars="150" w:left="36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活動洽詢電話：</w:t>
      </w:r>
      <w:r>
        <w:rPr>
          <w:rFonts w:ascii="標楷體" w:eastAsia="標楷體" w:hAnsi="標楷體"/>
          <w:color w:val="000000"/>
          <w:sz w:val="28"/>
          <w:szCs w:val="28"/>
        </w:rPr>
        <w:t>03-8340131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; 09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37977929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E97219">
        <w:rPr>
          <w:rFonts w:ascii="標楷體" w:eastAsia="標楷體" w:hAnsi="標楷體"/>
          <w:color w:val="000000"/>
          <w:sz w:val="28"/>
          <w:szCs w:val="28"/>
        </w:rPr>
        <w:t>傅錦彬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</w:t>
      </w:r>
    </w:p>
    <w:p w:rsidR="00EA31BE" w:rsidRDefault="00EA31BE" w:rsidP="005A68A3">
      <w:pPr>
        <w:spacing w:beforeLines="30" w:before="108" w:afterLines="50" w:after="180" w:line="300" w:lineRule="exact"/>
        <w:ind w:leftChars="150" w:left="360"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EA31BE" w:rsidRPr="00EA31BE" w:rsidRDefault="00EA31BE" w:rsidP="00EA31BE">
      <w:pPr>
        <w:spacing w:beforeLines="30" w:before="108" w:afterLines="50" w:after="180"/>
        <w:ind w:leftChars="150" w:left="360"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EA31BE">
        <w:rPr>
          <w:rFonts w:ascii="標楷體" w:eastAsia="標楷體" w:hAnsi="標楷體" w:hint="eastAsia"/>
          <w:color w:val="000000"/>
          <w:sz w:val="28"/>
          <w:szCs w:val="28"/>
        </w:rPr>
        <w:t>競賽日期時間：民國</w:t>
      </w:r>
      <w:r w:rsidRPr="00EA31BE">
        <w:rPr>
          <w:rFonts w:ascii="標楷體" w:eastAsia="標楷體" w:hAnsi="標楷體" w:hint="eastAsia"/>
          <w:color w:val="000000"/>
          <w:sz w:val="28"/>
          <w:szCs w:val="28"/>
        </w:rPr>
        <w:t xml:space="preserve">112年10月29日(星期日) </w:t>
      </w:r>
    </w:p>
    <w:p w:rsidR="00EA31BE" w:rsidRDefault="00EA31BE" w:rsidP="00EA31BE">
      <w:pPr>
        <w:spacing w:beforeLines="30" w:before="108" w:afterLines="50" w:after="180"/>
        <w:ind w:leftChars="150" w:left="360"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EA31BE">
        <w:rPr>
          <w:rFonts w:ascii="標楷體" w:eastAsia="標楷體" w:hAnsi="標楷體" w:hint="eastAsia"/>
          <w:color w:val="000000"/>
          <w:sz w:val="28"/>
          <w:szCs w:val="28"/>
        </w:rPr>
        <w:t>校內報名日期及費用：</w:t>
      </w:r>
      <w:r w:rsidRPr="00EA31BE">
        <w:rPr>
          <w:rFonts w:ascii="標楷體" w:eastAsia="標楷體" w:hAnsi="標楷體" w:hint="eastAsia"/>
          <w:color w:val="000000"/>
          <w:sz w:val="28"/>
          <w:szCs w:val="28"/>
        </w:rPr>
        <w:t>自即日起至112年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EA31BE">
        <w:rPr>
          <w:rFonts w:ascii="標楷體" w:eastAsia="標楷體" w:hAnsi="標楷體" w:hint="eastAsia"/>
          <w:color w:val="000000"/>
          <w:sz w:val="28"/>
          <w:szCs w:val="28"/>
        </w:rPr>
        <w:t>月2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EA31BE">
        <w:rPr>
          <w:rFonts w:ascii="標楷體" w:eastAsia="標楷體" w:hAnsi="標楷體" w:hint="eastAsia"/>
          <w:color w:val="000000"/>
          <w:sz w:val="28"/>
          <w:szCs w:val="28"/>
        </w:rPr>
        <w:t>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EA31BE">
        <w:rPr>
          <w:rFonts w:ascii="標楷體" w:eastAsia="標楷體" w:hAnsi="標楷體" w:hint="eastAsia"/>
          <w:color w:val="000000"/>
          <w:sz w:val="28"/>
          <w:szCs w:val="28"/>
        </w:rPr>
        <w:t>)止，每人200元，若同時報名國、高中或國小、國中報名費400元，逾期恕難補報。</w:t>
      </w:r>
    </w:p>
    <w:sectPr w:rsidR="00EA31BE" w:rsidSect="0071343F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AE1" w:rsidRDefault="004C0AE1">
      <w:r>
        <w:separator/>
      </w:r>
    </w:p>
  </w:endnote>
  <w:endnote w:type="continuationSeparator" w:id="0">
    <w:p w:rsidR="004C0AE1" w:rsidRDefault="004C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AE1" w:rsidRDefault="004C0AE1">
      <w:r>
        <w:separator/>
      </w:r>
    </w:p>
  </w:footnote>
  <w:footnote w:type="continuationSeparator" w:id="0">
    <w:p w:rsidR="004C0AE1" w:rsidRDefault="004C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7AC"/>
    <w:multiLevelType w:val="hybridMultilevel"/>
    <w:tmpl w:val="F814CF82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79C4501"/>
    <w:multiLevelType w:val="hybridMultilevel"/>
    <w:tmpl w:val="664C0FE4"/>
    <w:lvl w:ilvl="0" w:tplc="B0843D1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A743514"/>
    <w:multiLevelType w:val="hybridMultilevel"/>
    <w:tmpl w:val="CFDA7BB2"/>
    <w:lvl w:ilvl="0" w:tplc="483EF1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1A090F2">
      <w:start w:val="4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541B5BF4"/>
    <w:multiLevelType w:val="hybridMultilevel"/>
    <w:tmpl w:val="607A90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ABD"/>
    <w:rsid w:val="00011DE2"/>
    <w:rsid w:val="00035516"/>
    <w:rsid w:val="00071C85"/>
    <w:rsid w:val="000721FB"/>
    <w:rsid w:val="000830FF"/>
    <w:rsid w:val="00086EC3"/>
    <w:rsid w:val="000908CA"/>
    <w:rsid w:val="000944A4"/>
    <w:rsid w:val="000B1693"/>
    <w:rsid w:val="000B1ABD"/>
    <w:rsid w:val="00112B5A"/>
    <w:rsid w:val="00140A25"/>
    <w:rsid w:val="001444FE"/>
    <w:rsid w:val="0015014C"/>
    <w:rsid w:val="001A63BF"/>
    <w:rsid w:val="001C710C"/>
    <w:rsid w:val="001D36F3"/>
    <w:rsid w:val="001F60D9"/>
    <w:rsid w:val="002610EE"/>
    <w:rsid w:val="00265EBD"/>
    <w:rsid w:val="0027434B"/>
    <w:rsid w:val="002A535D"/>
    <w:rsid w:val="002D2784"/>
    <w:rsid w:val="002F1689"/>
    <w:rsid w:val="0032676C"/>
    <w:rsid w:val="00341E14"/>
    <w:rsid w:val="003816B6"/>
    <w:rsid w:val="00384075"/>
    <w:rsid w:val="003B1E75"/>
    <w:rsid w:val="00412419"/>
    <w:rsid w:val="00433D0B"/>
    <w:rsid w:val="00447D53"/>
    <w:rsid w:val="00454015"/>
    <w:rsid w:val="004910C4"/>
    <w:rsid w:val="00492314"/>
    <w:rsid w:val="004C0AE1"/>
    <w:rsid w:val="004D1920"/>
    <w:rsid w:val="005054D6"/>
    <w:rsid w:val="00576A68"/>
    <w:rsid w:val="00582625"/>
    <w:rsid w:val="005A68A3"/>
    <w:rsid w:val="005D102A"/>
    <w:rsid w:val="005D4D5D"/>
    <w:rsid w:val="005E762B"/>
    <w:rsid w:val="00631C09"/>
    <w:rsid w:val="006459CD"/>
    <w:rsid w:val="00646215"/>
    <w:rsid w:val="00655BF5"/>
    <w:rsid w:val="00676664"/>
    <w:rsid w:val="00696F1C"/>
    <w:rsid w:val="006A5809"/>
    <w:rsid w:val="006B35A3"/>
    <w:rsid w:val="006D4BEC"/>
    <w:rsid w:val="0071343F"/>
    <w:rsid w:val="00726D2D"/>
    <w:rsid w:val="007927AB"/>
    <w:rsid w:val="007A6D89"/>
    <w:rsid w:val="007B4C09"/>
    <w:rsid w:val="007C0D97"/>
    <w:rsid w:val="007C58FA"/>
    <w:rsid w:val="007E4409"/>
    <w:rsid w:val="008214BD"/>
    <w:rsid w:val="00847CCE"/>
    <w:rsid w:val="00891E3F"/>
    <w:rsid w:val="0089471D"/>
    <w:rsid w:val="00897940"/>
    <w:rsid w:val="008A618D"/>
    <w:rsid w:val="008B4F8B"/>
    <w:rsid w:val="008E487D"/>
    <w:rsid w:val="008F39BD"/>
    <w:rsid w:val="00903DB7"/>
    <w:rsid w:val="00941624"/>
    <w:rsid w:val="009576B4"/>
    <w:rsid w:val="009A0D66"/>
    <w:rsid w:val="009A1DE8"/>
    <w:rsid w:val="009A721E"/>
    <w:rsid w:val="009C00F6"/>
    <w:rsid w:val="009C7A4E"/>
    <w:rsid w:val="009D030F"/>
    <w:rsid w:val="00A6393D"/>
    <w:rsid w:val="00A65DA0"/>
    <w:rsid w:val="00A65ECA"/>
    <w:rsid w:val="00A71A0F"/>
    <w:rsid w:val="00A74B0B"/>
    <w:rsid w:val="00AD48CB"/>
    <w:rsid w:val="00B11198"/>
    <w:rsid w:val="00B15E0F"/>
    <w:rsid w:val="00B3518C"/>
    <w:rsid w:val="00B5056F"/>
    <w:rsid w:val="00B930A2"/>
    <w:rsid w:val="00BA136A"/>
    <w:rsid w:val="00BC1437"/>
    <w:rsid w:val="00C24656"/>
    <w:rsid w:val="00C43699"/>
    <w:rsid w:val="00C57DD4"/>
    <w:rsid w:val="00C6354B"/>
    <w:rsid w:val="00C6665A"/>
    <w:rsid w:val="00C84A0C"/>
    <w:rsid w:val="00C96157"/>
    <w:rsid w:val="00D230E4"/>
    <w:rsid w:val="00D35DA5"/>
    <w:rsid w:val="00D47EF5"/>
    <w:rsid w:val="00D643DA"/>
    <w:rsid w:val="00D74129"/>
    <w:rsid w:val="00D81CCE"/>
    <w:rsid w:val="00D8531E"/>
    <w:rsid w:val="00D8672D"/>
    <w:rsid w:val="00DC0469"/>
    <w:rsid w:val="00DC6923"/>
    <w:rsid w:val="00DE11DC"/>
    <w:rsid w:val="00DE325C"/>
    <w:rsid w:val="00E350B3"/>
    <w:rsid w:val="00E97219"/>
    <w:rsid w:val="00EA31BE"/>
    <w:rsid w:val="00EF16E6"/>
    <w:rsid w:val="00F01E0F"/>
    <w:rsid w:val="00F133A8"/>
    <w:rsid w:val="00F35EC3"/>
    <w:rsid w:val="00F5100A"/>
    <w:rsid w:val="00F56006"/>
    <w:rsid w:val="00F57307"/>
    <w:rsid w:val="00FA0A9E"/>
    <w:rsid w:val="00FB78A1"/>
    <w:rsid w:val="00FD36D9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0C2CB"/>
  <w15:docId w15:val="{F07FFB19-FFF6-4AAA-8C08-28C3B26E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BF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55BF5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55BF5"/>
  </w:style>
  <w:style w:type="character" w:customStyle="1" w:styleId="a5">
    <w:name w:val="註解文字 字元"/>
    <w:basedOn w:val="a0"/>
    <w:link w:val="a4"/>
    <w:uiPriority w:val="99"/>
    <w:semiHidden/>
    <w:rsid w:val="004B0867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55BF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B0867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655BF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867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Body Text Indent"/>
    <w:basedOn w:val="a"/>
    <w:link w:val="ab"/>
    <w:uiPriority w:val="99"/>
    <w:rsid w:val="00655BF5"/>
    <w:pPr>
      <w:spacing w:line="240" w:lineRule="atLeast"/>
      <w:ind w:leftChars="234" w:left="562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semiHidden/>
    <w:rsid w:val="004B0867"/>
    <w:rPr>
      <w:szCs w:val="24"/>
    </w:rPr>
  </w:style>
  <w:style w:type="character" w:styleId="ac">
    <w:name w:val="FollowedHyperlink"/>
    <w:basedOn w:val="a0"/>
    <w:uiPriority w:val="99"/>
    <w:rsid w:val="00655BF5"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rsid w:val="00655BF5"/>
    <w:rPr>
      <w:rFonts w:cs="Times New Roman"/>
      <w:color w:val="0000FF"/>
      <w:u w:val="single"/>
    </w:rPr>
  </w:style>
  <w:style w:type="paragraph" w:styleId="ae">
    <w:name w:val="header"/>
    <w:basedOn w:val="a"/>
    <w:link w:val="1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e"/>
    <w:uiPriority w:val="99"/>
    <w:semiHidden/>
    <w:rsid w:val="004B0867"/>
    <w:rPr>
      <w:sz w:val="20"/>
      <w:szCs w:val="20"/>
    </w:rPr>
  </w:style>
  <w:style w:type="character" w:customStyle="1" w:styleId="af">
    <w:name w:val="頁首 字元"/>
    <w:uiPriority w:val="99"/>
    <w:rsid w:val="00655BF5"/>
    <w:rPr>
      <w:kern w:val="2"/>
    </w:rPr>
  </w:style>
  <w:style w:type="paragraph" w:styleId="af0">
    <w:name w:val="footer"/>
    <w:basedOn w:val="a"/>
    <w:link w:val="10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0"/>
    <w:uiPriority w:val="99"/>
    <w:semiHidden/>
    <w:rsid w:val="004B0867"/>
    <w:rPr>
      <w:sz w:val="20"/>
      <w:szCs w:val="20"/>
    </w:rPr>
  </w:style>
  <w:style w:type="character" w:customStyle="1" w:styleId="af1">
    <w:name w:val="頁尾 字元"/>
    <w:uiPriority w:val="99"/>
    <w:rsid w:val="00655B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s.ttc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sh.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1692</Characters>
  <Application>Microsoft Office Word</Application>
  <DocSecurity>0</DocSecurity>
  <Lines>14</Lines>
  <Paragraphs>3</Paragraphs>
  <ScaleCrop>false</ScaleCrop>
  <Company>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更生日報　社　函</dc:title>
  <dc:creator>Richard</dc:creator>
  <cp:lastModifiedBy>Administrator</cp:lastModifiedBy>
  <cp:revision>4</cp:revision>
  <cp:lastPrinted>2023-07-11T09:01:00Z</cp:lastPrinted>
  <dcterms:created xsi:type="dcterms:W3CDTF">2023-09-07T08:54:00Z</dcterms:created>
  <dcterms:modified xsi:type="dcterms:W3CDTF">2023-09-08T05:47:00Z</dcterms:modified>
</cp:coreProperties>
</file>