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B3" w:rsidRPr="00DD1CC4" w:rsidRDefault="00FA30B3" w:rsidP="00DD1CC4">
      <w:pPr>
        <w:jc w:val="center"/>
        <w:rPr>
          <w:sz w:val="28"/>
          <w:szCs w:val="28"/>
        </w:rPr>
      </w:pPr>
      <w:r w:rsidRPr="00DD1CC4">
        <w:rPr>
          <w:rFonts w:hint="eastAsia"/>
          <w:sz w:val="28"/>
          <w:szCs w:val="28"/>
        </w:rPr>
        <w:t>花蓮縣吉安鄉宜昌國民小學語文競賽選手指導老師</w:t>
      </w:r>
      <w:r w:rsidR="00DD1CC4">
        <w:rPr>
          <w:rFonts w:hint="eastAsia"/>
          <w:sz w:val="28"/>
          <w:szCs w:val="28"/>
        </w:rPr>
        <w:t>遴聘</w:t>
      </w:r>
      <w:r w:rsidRPr="00DD1CC4">
        <w:rPr>
          <w:rFonts w:hint="eastAsia"/>
          <w:sz w:val="28"/>
          <w:szCs w:val="28"/>
        </w:rPr>
        <w:t>辦法</w:t>
      </w:r>
      <w:r w:rsidR="00561605">
        <w:rPr>
          <w:rFonts w:hint="eastAsia"/>
          <w:sz w:val="28"/>
          <w:szCs w:val="28"/>
        </w:rPr>
        <w:t>(</w:t>
      </w:r>
      <w:r w:rsidR="00561605">
        <w:rPr>
          <w:rFonts w:hint="eastAsia"/>
          <w:sz w:val="28"/>
          <w:szCs w:val="28"/>
        </w:rPr>
        <w:t>草案</w:t>
      </w:r>
      <w:bookmarkStart w:id="0" w:name="_GoBack"/>
      <w:bookmarkEnd w:id="0"/>
      <w:r w:rsidR="00561605">
        <w:rPr>
          <w:rFonts w:hint="eastAsia"/>
          <w:sz w:val="28"/>
          <w:szCs w:val="28"/>
        </w:rPr>
        <w:t>)</w:t>
      </w:r>
    </w:p>
    <w:p w:rsidR="00DD1CC4" w:rsidRPr="00D26899" w:rsidRDefault="00DD1CC4" w:rsidP="00DD1CC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目的</w:t>
      </w:r>
    </w:p>
    <w:p w:rsidR="00A504A2" w:rsidRDefault="00A504A2" w:rsidP="00D26899">
      <w:pPr>
        <w:ind w:leftChars="200" w:left="480"/>
        <w:jc w:val="both"/>
      </w:pPr>
      <w:r>
        <w:rPr>
          <w:rFonts w:hint="eastAsia"/>
        </w:rPr>
        <w:t>將語文競賽</w:t>
      </w:r>
      <w:proofErr w:type="gramStart"/>
      <w:r>
        <w:rPr>
          <w:rFonts w:hint="eastAsia"/>
        </w:rPr>
        <w:t>遴</w:t>
      </w:r>
      <w:proofErr w:type="gramEnd"/>
      <w:r>
        <w:rPr>
          <w:rFonts w:hint="eastAsia"/>
        </w:rPr>
        <w:t>聘指導老師制度化，及早產出語文競賽指老師，為培訓語文競賽選手盡早準備，爭取好成績。</w:t>
      </w:r>
    </w:p>
    <w:p w:rsidR="00AF7484" w:rsidRPr="00AF7484" w:rsidRDefault="00DD1CC4" w:rsidP="00DD1CC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語文競賽項目</w:t>
      </w:r>
    </w:p>
    <w:p w:rsidR="00DD1CC4" w:rsidRPr="00AF7484" w:rsidRDefault="00AF7484" w:rsidP="00AF7484">
      <w:pPr>
        <w:adjustRightInd w:val="0"/>
        <w:snapToGrid w:val="0"/>
        <w:ind w:leftChars="200" w:left="480"/>
      </w:pPr>
      <w:r>
        <w:rPr>
          <w:rFonts w:hint="eastAsia"/>
        </w:rPr>
        <w:t>演說</w:t>
      </w:r>
      <w:r>
        <w:rPr>
          <w:rFonts w:hint="eastAsia"/>
        </w:rPr>
        <w:t>(</w:t>
      </w:r>
      <w:r>
        <w:rPr>
          <w:rFonts w:hint="eastAsia"/>
        </w:rPr>
        <w:t>國語、閩南語、客語</w:t>
      </w:r>
      <w:r>
        <w:rPr>
          <w:rFonts w:hint="eastAsia"/>
        </w:rPr>
        <w:t>)</w:t>
      </w:r>
      <w:r>
        <w:rPr>
          <w:rFonts w:hint="eastAsia"/>
        </w:rPr>
        <w:t>、朗讀</w:t>
      </w:r>
      <w:r>
        <w:rPr>
          <w:rFonts w:hint="eastAsia"/>
        </w:rPr>
        <w:t>(</w:t>
      </w:r>
      <w:r>
        <w:rPr>
          <w:rFonts w:hint="eastAsia"/>
        </w:rPr>
        <w:t>國語、閩南語、客語、原住民族語</w:t>
      </w:r>
      <w:r>
        <w:rPr>
          <w:rFonts w:hint="eastAsia"/>
        </w:rPr>
        <w:t>)</w:t>
      </w:r>
      <w:r>
        <w:rPr>
          <w:rFonts w:hint="eastAsia"/>
        </w:rPr>
        <w:t>、作文、字音字形、寫字</w:t>
      </w:r>
    </w:p>
    <w:p w:rsidR="00DD1CC4" w:rsidRDefault="00DD1CC4" w:rsidP="00DD1CC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指導老師</w:t>
      </w:r>
      <w:proofErr w:type="gramStart"/>
      <w:r>
        <w:rPr>
          <w:rFonts w:hint="eastAsia"/>
        </w:rPr>
        <w:t>遴</w:t>
      </w:r>
      <w:proofErr w:type="gramEnd"/>
      <w:r>
        <w:rPr>
          <w:rFonts w:hint="eastAsia"/>
        </w:rPr>
        <w:t>聘對象</w:t>
      </w:r>
    </w:p>
    <w:p w:rsidR="00AF7484" w:rsidRDefault="00AF7484" w:rsidP="001F284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凡本校專任正式教師及代理</w:t>
      </w:r>
      <w:proofErr w:type="gramStart"/>
      <w:r>
        <w:rPr>
          <w:rFonts w:hint="eastAsia"/>
        </w:rPr>
        <w:t>教師</w:t>
      </w:r>
      <w:r w:rsidR="001F2843">
        <w:rPr>
          <w:rFonts w:hint="eastAsia"/>
        </w:rPr>
        <w:t>均為語文</w:t>
      </w:r>
      <w:proofErr w:type="gramEnd"/>
      <w:r w:rsidR="001F2843">
        <w:rPr>
          <w:rFonts w:hint="eastAsia"/>
        </w:rPr>
        <w:t>競賽指導老師</w:t>
      </w:r>
      <w:proofErr w:type="gramStart"/>
      <w:r w:rsidR="001F2843">
        <w:rPr>
          <w:rFonts w:hint="eastAsia"/>
        </w:rPr>
        <w:t>遴</w:t>
      </w:r>
      <w:proofErr w:type="gramEnd"/>
      <w:r w:rsidR="001F2843">
        <w:rPr>
          <w:rFonts w:hint="eastAsia"/>
        </w:rPr>
        <w:t>聘對象。</w:t>
      </w:r>
    </w:p>
    <w:p w:rsidR="001F2843" w:rsidRDefault="001F2843" w:rsidP="001F284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但若有下列情形者，則排除擔任語文競賽指導老師</w:t>
      </w:r>
      <w:r w:rsidR="004E02C0">
        <w:rPr>
          <w:rFonts w:ascii="新細明體" w:eastAsia="新細明體" w:hAnsi="新細明體" w:hint="eastAsia"/>
        </w:rPr>
        <w:t>：</w:t>
      </w:r>
    </w:p>
    <w:p w:rsidR="001F2843" w:rsidRDefault="001F2843" w:rsidP="001F284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已是本校校隊</w:t>
      </w:r>
      <w:r>
        <w:rPr>
          <w:rFonts w:hint="eastAsia"/>
        </w:rPr>
        <w:t>(</w:t>
      </w:r>
      <w:r>
        <w:rPr>
          <w:rFonts w:hint="eastAsia"/>
        </w:rPr>
        <w:t>直笛、合唱、鼓陣、羽球、桌球、田徑、籃球</w:t>
      </w:r>
      <w:r w:rsidR="004E02C0">
        <w:rPr>
          <w:rFonts w:hint="eastAsia"/>
        </w:rPr>
        <w:t>、網球</w:t>
      </w:r>
      <w:r>
        <w:rPr>
          <w:rFonts w:hint="eastAsia"/>
        </w:rPr>
        <w:t>等</w:t>
      </w:r>
      <w:r>
        <w:rPr>
          <w:rFonts w:hint="eastAsia"/>
        </w:rPr>
        <w:t>)</w:t>
      </w:r>
      <w:r>
        <w:rPr>
          <w:rFonts w:hint="eastAsia"/>
        </w:rPr>
        <w:t>的指導老師。</w:t>
      </w:r>
    </w:p>
    <w:p w:rsidR="001F2843" w:rsidRDefault="001F2843" w:rsidP="001F284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本年度已指導學生</w:t>
      </w:r>
      <w:r>
        <w:rPr>
          <w:rFonts w:hint="eastAsia"/>
        </w:rPr>
        <w:t>(</w:t>
      </w:r>
      <w:r>
        <w:rPr>
          <w:rFonts w:hint="eastAsia"/>
        </w:rPr>
        <w:t>或預計指導學生</w:t>
      </w:r>
      <w:r>
        <w:rPr>
          <w:rFonts w:hint="eastAsia"/>
        </w:rPr>
        <w:t>)</w:t>
      </w:r>
      <w:r w:rsidR="004E02C0">
        <w:rPr>
          <w:rFonts w:hint="eastAsia"/>
        </w:rPr>
        <w:t>參加</w:t>
      </w:r>
      <w:r>
        <w:rPr>
          <w:rFonts w:hint="eastAsia"/>
        </w:rPr>
        <w:t>其他縣級學藝競賽</w:t>
      </w:r>
      <w:r w:rsidR="00706660">
        <w:rPr>
          <w:rFonts w:hint="eastAsia"/>
        </w:rPr>
        <w:t>(</w:t>
      </w:r>
      <w:r w:rsidR="00706660">
        <w:rPr>
          <w:rFonts w:hint="eastAsia"/>
        </w:rPr>
        <w:t>縣政府辦理</w:t>
      </w:r>
      <w:r w:rsidR="00706660">
        <w:rPr>
          <w:rFonts w:hint="eastAsia"/>
        </w:rPr>
        <w:t>)</w:t>
      </w:r>
      <w:r w:rsidR="004E02C0">
        <w:rPr>
          <w:rFonts w:hint="eastAsia"/>
        </w:rPr>
        <w:t>的指導老師。</w:t>
      </w:r>
    </w:p>
    <w:p w:rsidR="00845494" w:rsidRDefault="00845494" w:rsidP="001F284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本校特教老師。</w:t>
      </w:r>
    </w:p>
    <w:p w:rsidR="009F1FB7" w:rsidRDefault="009F1FB7" w:rsidP="009F1FB7">
      <w:pPr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指導老師</w:t>
      </w:r>
      <w:proofErr w:type="gramStart"/>
      <w:r>
        <w:rPr>
          <w:rFonts w:hint="eastAsia"/>
        </w:rPr>
        <w:t>遴</w:t>
      </w:r>
      <w:proofErr w:type="gramEnd"/>
      <w:r>
        <w:rPr>
          <w:rFonts w:hint="eastAsia"/>
        </w:rPr>
        <w:t>聘對象請填報具專長</w:t>
      </w:r>
      <w:r>
        <w:rPr>
          <w:rFonts w:hint="eastAsia"/>
        </w:rPr>
        <w:t>(</w:t>
      </w:r>
      <w:r>
        <w:rPr>
          <w:rFonts w:hint="eastAsia"/>
        </w:rPr>
        <w:t>或有興趣</w:t>
      </w:r>
      <w:r>
        <w:rPr>
          <w:rFonts w:hint="eastAsia"/>
        </w:rPr>
        <w:t>)</w:t>
      </w:r>
      <w:r>
        <w:rPr>
          <w:rFonts w:hint="eastAsia"/>
        </w:rPr>
        <w:t>的指導項目一至二項。</w:t>
      </w:r>
    </w:p>
    <w:p w:rsidR="00DD1CC4" w:rsidRDefault="00DD1CC4" w:rsidP="00DD1CC4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遴</w:t>
      </w:r>
      <w:proofErr w:type="gramEnd"/>
      <w:r>
        <w:rPr>
          <w:rFonts w:hint="eastAsia"/>
        </w:rPr>
        <w:t>聘指導老師順序</w:t>
      </w:r>
    </w:p>
    <w:p w:rsidR="004E02C0" w:rsidRDefault="004E02C0" w:rsidP="004E02C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語文競賽選手原班級老師</w:t>
      </w:r>
      <w:r w:rsidR="00BF6D88">
        <w:rPr>
          <w:rFonts w:hint="eastAsia"/>
        </w:rPr>
        <w:t>；若是原住民族語</w:t>
      </w:r>
      <w:r w:rsidR="009F1FB7">
        <w:rPr>
          <w:rFonts w:hint="eastAsia"/>
        </w:rPr>
        <w:t>朗讀項目則由教務處直接</w:t>
      </w:r>
      <w:proofErr w:type="gramStart"/>
      <w:r w:rsidR="009F1FB7">
        <w:rPr>
          <w:rFonts w:hint="eastAsia"/>
        </w:rPr>
        <w:t>遴聘具</w:t>
      </w:r>
      <w:proofErr w:type="gramEnd"/>
      <w:r w:rsidR="009F1FB7">
        <w:rPr>
          <w:rFonts w:hint="eastAsia"/>
        </w:rPr>
        <w:t>該語言專長之族語老師擔任指導老師。</w:t>
      </w:r>
    </w:p>
    <w:p w:rsidR="004E02C0" w:rsidRDefault="004E02C0" w:rsidP="004E02C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其他有意願擔任語文競賽指導老師者。</w:t>
      </w:r>
    </w:p>
    <w:p w:rsidR="004E02C0" w:rsidRDefault="00BF6D88" w:rsidP="004E02C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有該項目之專長及興趣者進行抽籤決定</w:t>
      </w:r>
      <w:proofErr w:type="gramStart"/>
      <w:r>
        <w:rPr>
          <w:rFonts w:hint="eastAsia"/>
        </w:rPr>
        <w:t>遴</w:t>
      </w:r>
      <w:proofErr w:type="gramEnd"/>
      <w:r>
        <w:rPr>
          <w:rFonts w:hint="eastAsia"/>
        </w:rPr>
        <w:t>聘順序，前年度已擔任語文競賽的指導老師則排在最後順位。</w:t>
      </w:r>
    </w:p>
    <w:p w:rsidR="00BF6D88" w:rsidRDefault="00BF6D88" w:rsidP="004E02C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以不連續兩年擔任語文競賽指導老師為原則。</w:t>
      </w:r>
    </w:p>
    <w:p w:rsidR="00BA6750" w:rsidRPr="00BA6750" w:rsidRDefault="00BA6750" w:rsidP="00BA675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補休</w:t>
      </w:r>
    </w:p>
    <w:p w:rsidR="00556330" w:rsidRDefault="00BA6750" w:rsidP="00BA6750">
      <w:pPr>
        <w:ind w:leftChars="200" w:left="480"/>
      </w:pPr>
      <w:r>
        <w:rPr>
          <w:rFonts w:hint="eastAsia"/>
        </w:rPr>
        <w:t>指導老師於上班以外的時間指導學生，簽請加班時數，得依規定進行加班補休。</w:t>
      </w:r>
    </w:p>
    <w:p w:rsidR="00A504A2" w:rsidRDefault="00561605" w:rsidP="00A504A2">
      <w:r>
        <w:rPr>
          <w:rFonts w:hint="eastAsia"/>
        </w:rPr>
        <w:t>六</w:t>
      </w:r>
      <w:r w:rsidR="00A504A2">
        <w:rPr>
          <w:rFonts w:hint="eastAsia"/>
        </w:rPr>
        <w:t>、本辦法經校長核可及校務會議審議後實施。</w:t>
      </w:r>
    </w:p>
    <w:sectPr w:rsidR="00A504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66087"/>
    <w:multiLevelType w:val="hybridMultilevel"/>
    <w:tmpl w:val="9314FED6"/>
    <w:lvl w:ilvl="0" w:tplc="28B2AB8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9E33E3F"/>
    <w:multiLevelType w:val="hybridMultilevel"/>
    <w:tmpl w:val="B9EAF72E"/>
    <w:lvl w:ilvl="0" w:tplc="527A977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F2F1532"/>
    <w:multiLevelType w:val="hybridMultilevel"/>
    <w:tmpl w:val="EA08CECC"/>
    <w:lvl w:ilvl="0" w:tplc="C84C96F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9F720D5"/>
    <w:multiLevelType w:val="hybridMultilevel"/>
    <w:tmpl w:val="7AFEF7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4F1601"/>
    <w:multiLevelType w:val="hybridMultilevel"/>
    <w:tmpl w:val="11322432"/>
    <w:lvl w:ilvl="0" w:tplc="5BF8B2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B3"/>
    <w:rsid w:val="001F2843"/>
    <w:rsid w:val="004E02C0"/>
    <w:rsid w:val="00556330"/>
    <w:rsid w:val="00561605"/>
    <w:rsid w:val="00706660"/>
    <w:rsid w:val="007F71C3"/>
    <w:rsid w:val="00845494"/>
    <w:rsid w:val="008F256E"/>
    <w:rsid w:val="009F1FB7"/>
    <w:rsid w:val="00A504A2"/>
    <w:rsid w:val="00AF7484"/>
    <w:rsid w:val="00BA6750"/>
    <w:rsid w:val="00BF6D88"/>
    <w:rsid w:val="00C65273"/>
    <w:rsid w:val="00D26899"/>
    <w:rsid w:val="00DD1CC4"/>
    <w:rsid w:val="00F52E14"/>
    <w:rsid w:val="00FA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C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2022-12-02T07:23:00Z</dcterms:created>
  <dcterms:modified xsi:type="dcterms:W3CDTF">2022-12-02T07:23:00Z</dcterms:modified>
</cp:coreProperties>
</file>